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7EC4" w:rsidRDefault="00B752D3" w:rsidP="00841D0F">
      <w:pPr>
        <w:spacing w:after="0"/>
        <w:jc w:val="center"/>
        <w:rPr>
          <w:b/>
          <w:sz w:val="24"/>
          <w:szCs w:val="24"/>
        </w:rPr>
      </w:pPr>
      <w:r w:rsidRPr="00B752D3">
        <w:rPr>
          <w:b/>
          <w:color w:val="FF0000"/>
          <w:sz w:val="24"/>
          <w:szCs w:val="24"/>
        </w:rPr>
        <w:t>Předpokládané</w:t>
      </w:r>
      <w:r>
        <w:rPr>
          <w:b/>
          <w:sz w:val="24"/>
          <w:szCs w:val="24"/>
        </w:rPr>
        <w:t xml:space="preserve"> t</w:t>
      </w:r>
      <w:r w:rsidR="00290417">
        <w:rPr>
          <w:b/>
          <w:sz w:val="24"/>
          <w:szCs w:val="24"/>
        </w:rPr>
        <w:t>ermíny konzultací pro AR 202</w:t>
      </w:r>
      <w:r>
        <w:rPr>
          <w:b/>
          <w:sz w:val="24"/>
          <w:szCs w:val="24"/>
        </w:rPr>
        <w:t>6</w:t>
      </w:r>
      <w:r w:rsidR="00290417">
        <w:rPr>
          <w:b/>
          <w:sz w:val="24"/>
          <w:szCs w:val="24"/>
        </w:rPr>
        <w:t>/202</w:t>
      </w:r>
      <w:r>
        <w:rPr>
          <w:b/>
          <w:sz w:val="24"/>
          <w:szCs w:val="24"/>
        </w:rPr>
        <w:t>7</w:t>
      </w:r>
    </w:p>
    <w:p w:rsidR="008061E4" w:rsidRPr="001F0B12" w:rsidRDefault="008061E4" w:rsidP="00841D0F">
      <w:pPr>
        <w:spacing w:after="0"/>
        <w:jc w:val="center"/>
        <w:rPr>
          <w:b/>
          <w:sz w:val="24"/>
          <w:szCs w:val="24"/>
        </w:rPr>
      </w:pPr>
    </w:p>
    <w:p w:rsidR="00A37EC4" w:rsidRDefault="008061E4" w:rsidP="008061E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C46066">
        <w:rPr>
          <w:b/>
          <w:sz w:val="24"/>
          <w:szCs w:val="24"/>
        </w:rPr>
        <w:t>Všeobecná ses</w:t>
      </w:r>
      <w:r w:rsidR="00C17392">
        <w:rPr>
          <w:b/>
          <w:sz w:val="24"/>
          <w:szCs w:val="24"/>
        </w:rPr>
        <w:t>tra</w:t>
      </w:r>
      <w:r w:rsidRPr="008061E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                                                            </w:t>
      </w:r>
      <w:r>
        <w:rPr>
          <w:b/>
          <w:sz w:val="24"/>
          <w:szCs w:val="24"/>
        </w:rPr>
        <w:t>Pediatrické ošetřovatelství</w:t>
      </w:r>
    </w:p>
    <w:p w:rsidR="00A37EC4" w:rsidRPr="001F0B12" w:rsidRDefault="00C46066" w:rsidP="00841D0F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ZIMNÍ </w:t>
      </w:r>
      <w:r w:rsidR="00A37EC4">
        <w:rPr>
          <w:b/>
          <w:sz w:val="24"/>
          <w:szCs w:val="24"/>
        </w:rPr>
        <w:t>SEMESTR</w:t>
      </w:r>
    </w:p>
    <w:tbl>
      <w:tblPr>
        <w:tblStyle w:val="Mkatabulky"/>
        <w:tblpPr w:leftFromText="141" w:rightFromText="141" w:vertAnchor="text" w:horzAnchor="page" w:tblpX="822" w:tblpY="270"/>
        <w:tblW w:w="0" w:type="auto"/>
        <w:tblLayout w:type="fixed"/>
        <w:tblLook w:val="04A0" w:firstRow="1" w:lastRow="0" w:firstColumn="1" w:lastColumn="0" w:noHBand="0" w:noVBand="1"/>
      </w:tblPr>
      <w:tblGrid>
        <w:gridCol w:w="1191"/>
        <w:gridCol w:w="1069"/>
        <w:gridCol w:w="993"/>
        <w:gridCol w:w="1275"/>
      </w:tblGrid>
      <w:tr w:rsidR="008061E4" w:rsidRPr="00785164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</w:tcPr>
          <w:p w:rsidR="008061E4" w:rsidRPr="00785164" w:rsidRDefault="008061E4" w:rsidP="008061E4">
            <w:pPr>
              <w:jc w:val="center"/>
              <w:rPr>
                <w:b/>
              </w:rPr>
            </w:pPr>
            <w:bookmarkStart w:id="0" w:name="_Hlk227146806"/>
            <w:r>
              <w:rPr>
                <w:b/>
              </w:rPr>
              <w:t>týden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  <w:vAlign w:val="center"/>
          </w:tcPr>
          <w:p w:rsidR="008061E4" w:rsidRPr="00785164" w:rsidRDefault="008061E4" w:rsidP="008061E4">
            <w:pPr>
              <w:jc w:val="center"/>
              <w:rPr>
                <w:b/>
              </w:rPr>
            </w:pPr>
            <w:r w:rsidRPr="00785164">
              <w:rPr>
                <w:b/>
              </w:rPr>
              <w:t>VSK1</w:t>
            </w:r>
          </w:p>
          <w:p w:rsidR="008061E4" w:rsidRPr="00785164" w:rsidRDefault="008061E4" w:rsidP="008061E4">
            <w:pPr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  <w:vAlign w:val="center"/>
          </w:tcPr>
          <w:p w:rsidR="008061E4" w:rsidRPr="00785164" w:rsidRDefault="008061E4" w:rsidP="008061E4">
            <w:pPr>
              <w:jc w:val="center"/>
            </w:pPr>
            <w:r w:rsidRPr="00785164">
              <w:rPr>
                <w:b/>
              </w:rPr>
              <w:t>VSK2</w:t>
            </w:r>
          </w:p>
          <w:p w:rsidR="008061E4" w:rsidRPr="00785164" w:rsidRDefault="008061E4" w:rsidP="008061E4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  <w:vAlign w:val="center"/>
          </w:tcPr>
          <w:p w:rsidR="008061E4" w:rsidRPr="00785164" w:rsidRDefault="008061E4" w:rsidP="008061E4">
            <w:pPr>
              <w:jc w:val="center"/>
              <w:rPr>
                <w:b/>
              </w:rPr>
            </w:pPr>
            <w:r w:rsidRPr="00785164">
              <w:rPr>
                <w:b/>
              </w:rPr>
              <w:t>VSK3</w:t>
            </w:r>
          </w:p>
          <w:p w:rsidR="008061E4" w:rsidRPr="00785164" w:rsidRDefault="008061E4" w:rsidP="008061E4">
            <w:pPr>
              <w:jc w:val="center"/>
            </w:pPr>
          </w:p>
        </w:tc>
      </w:tr>
      <w:tr w:rsidR="008061E4" w:rsidRPr="006F629C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40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Pr="00930485">
              <w:rPr>
                <w:rFonts w:cstheme="minorHAnsi"/>
                <w:b/>
              </w:rPr>
              <w:t>. 10.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Pr="00930485">
              <w:rPr>
                <w:rFonts w:cstheme="minorHAnsi"/>
                <w:b/>
              </w:rPr>
              <w:t>. 10.</w:t>
            </w:r>
          </w:p>
        </w:tc>
      </w:tr>
      <w:tr w:rsidR="008061E4" w:rsidRPr="006F629C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40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Pr="00930485">
              <w:rPr>
                <w:rFonts w:cstheme="minorHAnsi"/>
                <w:b/>
              </w:rPr>
              <w:t>. 10.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Pr="00930485">
              <w:rPr>
                <w:rFonts w:cstheme="minorHAnsi"/>
                <w:b/>
              </w:rPr>
              <w:t>. 10.</w:t>
            </w:r>
          </w:p>
        </w:tc>
      </w:tr>
      <w:tr w:rsidR="008061E4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41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</w:t>
            </w:r>
            <w:r w:rsidRPr="00930485">
              <w:rPr>
                <w:rFonts w:cstheme="minorHAnsi"/>
                <w:b/>
              </w:rPr>
              <w:t>. 10.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</w:tr>
      <w:tr w:rsidR="008061E4" w:rsidRPr="00785164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41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10.10.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42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16</w:t>
            </w:r>
            <w:r w:rsidRPr="00930485">
              <w:rPr>
                <w:rFonts w:cstheme="minorHAnsi"/>
                <w:b/>
              </w:rPr>
              <w:t>. 10.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16</w:t>
            </w:r>
            <w:r w:rsidRPr="00930485">
              <w:rPr>
                <w:rFonts w:cstheme="minorHAnsi"/>
                <w:b/>
              </w:rPr>
              <w:t>. 10.</w:t>
            </w: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42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17</w:t>
            </w:r>
            <w:r w:rsidRPr="00930485">
              <w:rPr>
                <w:rFonts w:cstheme="minorHAnsi"/>
                <w:b/>
              </w:rPr>
              <w:t>. 10.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17</w:t>
            </w:r>
            <w:r w:rsidRPr="00930485">
              <w:rPr>
                <w:rFonts w:cstheme="minorHAnsi"/>
                <w:b/>
              </w:rPr>
              <w:t>. 10.</w:t>
            </w: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43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23.10.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43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24.10.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</w:t>
            </w:r>
            <w:r>
              <w:rPr>
                <w:rFonts w:cstheme="minorHAnsi"/>
                <w:b/>
              </w:rPr>
              <w:t>4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30</w:t>
            </w:r>
            <w:r w:rsidRPr="00930485">
              <w:rPr>
                <w:rFonts w:cstheme="minorHAnsi"/>
                <w:b/>
              </w:rPr>
              <w:t>. 1</w:t>
            </w:r>
            <w:r>
              <w:rPr>
                <w:rFonts w:cstheme="minorHAnsi"/>
                <w:b/>
              </w:rPr>
              <w:t>0</w:t>
            </w:r>
            <w:r w:rsidRPr="00930485">
              <w:rPr>
                <w:rFonts w:cstheme="minorHAnsi"/>
                <w:b/>
              </w:rPr>
              <w:t>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30</w:t>
            </w:r>
            <w:r w:rsidRPr="00930485">
              <w:rPr>
                <w:rFonts w:cstheme="minorHAnsi"/>
                <w:b/>
              </w:rPr>
              <w:t>. 1</w:t>
            </w:r>
            <w:r>
              <w:rPr>
                <w:rFonts w:cstheme="minorHAnsi"/>
                <w:b/>
              </w:rPr>
              <w:t>0</w:t>
            </w:r>
            <w:r w:rsidRPr="00930485">
              <w:rPr>
                <w:rFonts w:cstheme="minorHAnsi"/>
                <w:b/>
              </w:rPr>
              <w:t>.</w:t>
            </w: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</w:t>
            </w:r>
            <w:r>
              <w:rPr>
                <w:rFonts w:cstheme="minorHAnsi"/>
                <w:b/>
              </w:rPr>
              <w:t>4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31</w:t>
            </w:r>
            <w:r w:rsidRPr="00930485">
              <w:rPr>
                <w:rFonts w:cstheme="minorHAnsi"/>
                <w:b/>
              </w:rPr>
              <w:t>. 1</w:t>
            </w:r>
            <w:r>
              <w:rPr>
                <w:rFonts w:cstheme="minorHAnsi"/>
                <w:b/>
              </w:rPr>
              <w:t>0</w:t>
            </w:r>
            <w:r w:rsidRPr="00930485">
              <w:rPr>
                <w:rFonts w:cstheme="minorHAnsi"/>
                <w:b/>
              </w:rPr>
              <w:t>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31</w:t>
            </w:r>
            <w:r w:rsidRPr="00930485">
              <w:rPr>
                <w:rFonts w:cstheme="minorHAnsi"/>
                <w:b/>
              </w:rPr>
              <w:t>. 1</w:t>
            </w:r>
            <w:r>
              <w:rPr>
                <w:rFonts w:cstheme="minorHAnsi"/>
                <w:b/>
              </w:rPr>
              <w:t>0</w:t>
            </w:r>
            <w:r w:rsidRPr="00930485">
              <w:rPr>
                <w:rFonts w:cstheme="minorHAnsi"/>
                <w:b/>
              </w:rPr>
              <w:t>.</w:t>
            </w: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45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6.11.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45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7.11.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46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13.11.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13.11.</w:t>
            </w: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46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14.11.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14.11.</w:t>
            </w: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47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2</w:t>
            </w:r>
            <w:r>
              <w:rPr>
                <w:rFonts w:cstheme="minorHAnsi"/>
                <w:b/>
              </w:rPr>
              <w:t>0</w:t>
            </w:r>
            <w:r w:rsidRPr="00930485">
              <w:rPr>
                <w:rFonts w:cstheme="minorHAnsi"/>
                <w:b/>
              </w:rPr>
              <w:t>. 11.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2</w:t>
            </w:r>
            <w:r>
              <w:rPr>
                <w:rFonts w:cstheme="minorHAnsi"/>
                <w:b/>
              </w:rPr>
              <w:t>0</w:t>
            </w:r>
            <w:r w:rsidRPr="00930485">
              <w:rPr>
                <w:rFonts w:cstheme="minorHAnsi"/>
                <w:b/>
              </w:rPr>
              <w:t>. 11.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47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2</w:t>
            </w:r>
            <w:r>
              <w:rPr>
                <w:rFonts w:cstheme="minorHAnsi"/>
                <w:b/>
              </w:rPr>
              <w:t>1</w:t>
            </w:r>
            <w:r w:rsidRPr="00930485">
              <w:rPr>
                <w:rFonts w:cstheme="minorHAnsi"/>
                <w:b/>
              </w:rPr>
              <w:t>. 11.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2</w:t>
            </w:r>
            <w:r>
              <w:rPr>
                <w:rFonts w:cstheme="minorHAnsi"/>
                <w:b/>
              </w:rPr>
              <w:t>1</w:t>
            </w:r>
            <w:r w:rsidRPr="00930485">
              <w:rPr>
                <w:rFonts w:cstheme="minorHAnsi"/>
                <w:b/>
              </w:rPr>
              <w:t>. 11.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48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27.11</w:t>
            </w:r>
            <w:r w:rsidRPr="00930485">
              <w:rPr>
                <w:rFonts w:cstheme="minorHAnsi"/>
                <w:b/>
              </w:rPr>
              <w:t>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27.11</w:t>
            </w:r>
            <w:r w:rsidRPr="00930485">
              <w:rPr>
                <w:rFonts w:cstheme="minorHAnsi"/>
                <w:b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48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 28.11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 28.11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49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Pr="00930485">
              <w:rPr>
                <w:rFonts w:cstheme="minorHAnsi"/>
                <w:b/>
              </w:rPr>
              <w:t>. 12.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Pr="00930485">
              <w:rPr>
                <w:rFonts w:cstheme="minorHAnsi"/>
                <w:b/>
              </w:rPr>
              <w:t>. 12.</w:t>
            </w: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49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5.12.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Pr="00930485">
              <w:rPr>
                <w:rFonts w:cstheme="minorHAnsi"/>
                <w:b/>
              </w:rPr>
              <w:t>. 12.</w:t>
            </w: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50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1</w:t>
            </w:r>
            <w:r>
              <w:rPr>
                <w:rFonts w:cstheme="minorHAnsi"/>
                <w:b/>
              </w:rPr>
              <w:t>1</w:t>
            </w:r>
            <w:r w:rsidRPr="00930485">
              <w:rPr>
                <w:rFonts w:cstheme="minorHAnsi"/>
                <w:b/>
              </w:rPr>
              <w:t>. 12.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1</w:t>
            </w:r>
            <w:r>
              <w:rPr>
                <w:rFonts w:cstheme="minorHAnsi"/>
                <w:b/>
              </w:rPr>
              <w:t>1</w:t>
            </w:r>
            <w:r w:rsidRPr="00930485">
              <w:rPr>
                <w:rFonts w:cstheme="minorHAnsi"/>
                <w:b/>
              </w:rPr>
              <w:t>. 12.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50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1</w:t>
            </w:r>
            <w:r>
              <w:rPr>
                <w:rFonts w:cstheme="minorHAnsi"/>
                <w:b/>
              </w:rPr>
              <w:t>2</w:t>
            </w:r>
            <w:r w:rsidRPr="00930485">
              <w:rPr>
                <w:rFonts w:cstheme="minorHAnsi"/>
                <w:b/>
              </w:rPr>
              <w:t>. 12.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1</w:t>
            </w:r>
            <w:r>
              <w:rPr>
                <w:rFonts w:cstheme="minorHAnsi"/>
                <w:b/>
              </w:rPr>
              <w:t>2</w:t>
            </w:r>
            <w:r w:rsidRPr="00930485">
              <w:rPr>
                <w:rFonts w:cstheme="minorHAnsi"/>
                <w:b/>
              </w:rPr>
              <w:t>. 12.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8.1.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</w:t>
            </w:r>
            <w:r w:rsidRPr="00930485">
              <w:rPr>
                <w:rFonts w:cstheme="minorHAnsi"/>
                <w:b/>
              </w:rPr>
              <w:t>. 1.</w:t>
            </w: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9.1.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</w:t>
            </w:r>
            <w:r w:rsidRPr="00930485">
              <w:rPr>
                <w:rFonts w:cstheme="minorHAnsi"/>
                <w:b/>
              </w:rPr>
              <w:t>. 1.</w:t>
            </w:r>
          </w:p>
        </w:tc>
      </w:tr>
      <w:tr w:rsidR="008061E4" w:rsidRPr="00647379" w:rsidTr="008061E4">
        <w:trPr>
          <w:trHeight w:hRule="exact" w:val="151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</w:t>
            </w:r>
          </w:p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(1</w:t>
            </w:r>
            <w:r>
              <w:rPr>
                <w:rFonts w:cstheme="minorHAnsi"/>
                <w:b/>
              </w:rPr>
              <w:t>8</w:t>
            </w:r>
            <w:r w:rsidRPr="00930485">
              <w:rPr>
                <w:rFonts w:cstheme="minorHAnsi"/>
                <w:b/>
              </w:rPr>
              <w:t xml:space="preserve"> dnů) konzultací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(1</w:t>
            </w:r>
            <w:r>
              <w:rPr>
                <w:rFonts w:cstheme="minorHAnsi"/>
                <w:b/>
              </w:rPr>
              <w:t>2</w:t>
            </w:r>
            <w:r>
              <w:rPr>
                <w:rFonts w:cstheme="minorHAnsi"/>
                <w:b/>
              </w:rPr>
              <w:t xml:space="preserve"> </w:t>
            </w:r>
            <w:r w:rsidRPr="00930485">
              <w:rPr>
                <w:rFonts w:cstheme="minorHAnsi"/>
                <w:b/>
              </w:rPr>
              <w:t>dnů) konzultací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6</w:t>
            </w:r>
          </w:p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(1</w:t>
            </w:r>
            <w:r>
              <w:rPr>
                <w:rFonts w:cstheme="minorHAnsi"/>
                <w:b/>
              </w:rPr>
              <w:t>2</w:t>
            </w:r>
            <w:r w:rsidRPr="00930485">
              <w:rPr>
                <w:rFonts w:cstheme="minorHAnsi"/>
                <w:b/>
              </w:rPr>
              <w:t xml:space="preserve"> dnů) konzultací</w:t>
            </w:r>
          </w:p>
        </w:tc>
      </w:tr>
    </w:tbl>
    <w:tbl>
      <w:tblPr>
        <w:tblStyle w:val="Mkatabulky"/>
        <w:tblpPr w:leftFromText="141" w:rightFromText="141" w:vertAnchor="text" w:horzAnchor="margin" w:tblpXSpec="right" w:tblpY="300"/>
        <w:tblW w:w="0" w:type="auto"/>
        <w:tblLayout w:type="fixed"/>
        <w:tblLook w:val="04A0" w:firstRow="1" w:lastRow="0" w:firstColumn="1" w:lastColumn="0" w:noHBand="0" w:noVBand="1"/>
      </w:tblPr>
      <w:tblGrid>
        <w:gridCol w:w="1191"/>
        <w:gridCol w:w="1069"/>
        <w:gridCol w:w="993"/>
        <w:gridCol w:w="1275"/>
      </w:tblGrid>
      <w:tr w:rsidR="008061E4" w:rsidRPr="00785164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</w:tcPr>
          <w:bookmarkEnd w:id="0"/>
          <w:p w:rsidR="008061E4" w:rsidRPr="00785164" w:rsidRDefault="008061E4" w:rsidP="008061E4">
            <w:pPr>
              <w:jc w:val="center"/>
              <w:rPr>
                <w:b/>
              </w:rPr>
            </w:pPr>
            <w:r>
              <w:rPr>
                <w:b/>
              </w:rPr>
              <w:t>týden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  <w:vAlign w:val="center"/>
          </w:tcPr>
          <w:p w:rsidR="008061E4" w:rsidRPr="00785164" w:rsidRDefault="008061E4" w:rsidP="008061E4">
            <w:pPr>
              <w:jc w:val="center"/>
              <w:rPr>
                <w:b/>
              </w:rPr>
            </w:pPr>
            <w:r>
              <w:rPr>
                <w:b/>
              </w:rPr>
              <w:t>POK1</w:t>
            </w:r>
          </w:p>
          <w:p w:rsidR="008061E4" w:rsidRPr="00785164" w:rsidRDefault="008061E4" w:rsidP="008061E4">
            <w:pPr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  <w:vAlign w:val="center"/>
          </w:tcPr>
          <w:p w:rsidR="008061E4" w:rsidRPr="00785164" w:rsidRDefault="008061E4" w:rsidP="008061E4">
            <w:pPr>
              <w:jc w:val="center"/>
            </w:pPr>
            <w:r>
              <w:rPr>
                <w:b/>
              </w:rPr>
              <w:t>POK2</w:t>
            </w:r>
          </w:p>
          <w:p w:rsidR="008061E4" w:rsidRPr="00785164" w:rsidRDefault="008061E4" w:rsidP="008061E4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  <w:vAlign w:val="center"/>
          </w:tcPr>
          <w:p w:rsidR="008061E4" w:rsidRPr="00785164" w:rsidRDefault="008061E4" w:rsidP="008061E4">
            <w:pPr>
              <w:jc w:val="center"/>
              <w:rPr>
                <w:b/>
              </w:rPr>
            </w:pPr>
            <w:r>
              <w:rPr>
                <w:b/>
              </w:rPr>
              <w:t>POK3</w:t>
            </w:r>
          </w:p>
          <w:p w:rsidR="008061E4" w:rsidRPr="00785164" w:rsidRDefault="008061E4" w:rsidP="008061E4">
            <w:pPr>
              <w:jc w:val="center"/>
            </w:pPr>
          </w:p>
        </w:tc>
      </w:tr>
      <w:tr w:rsidR="008061E4" w:rsidRPr="006F629C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40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Pr="00930485">
              <w:rPr>
                <w:rFonts w:cstheme="minorHAnsi"/>
                <w:b/>
              </w:rPr>
              <w:t>. 10.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Pr="00930485">
              <w:rPr>
                <w:rFonts w:cstheme="minorHAnsi"/>
                <w:b/>
              </w:rPr>
              <w:t>. 10.</w:t>
            </w:r>
          </w:p>
        </w:tc>
      </w:tr>
      <w:tr w:rsidR="008061E4" w:rsidRPr="006F629C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40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Pr="00930485">
              <w:rPr>
                <w:rFonts w:cstheme="minorHAnsi"/>
                <w:b/>
              </w:rPr>
              <w:t>. 10.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Pr="00930485">
              <w:rPr>
                <w:rFonts w:cstheme="minorHAnsi"/>
                <w:b/>
              </w:rPr>
              <w:t>. 10.</w:t>
            </w:r>
          </w:p>
        </w:tc>
      </w:tr>
      <w:tr w:rsidR="008061E4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41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</w:t>
            </w:r>
            <w:r w:rsidRPr="00930485">
              <w:rPr>
                <w:rFonts w:cstheme="minorHAnsi"/>
                <w:b/>
              </w:rPr>
              <w:t>. 10.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</w:tr>
      <w:tr w:rsidR="008061E4" w:rsidRPr="00785164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41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10.10.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42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16</w:t>
            </w:r>
            <w:r w:rsidRPr="00930485">
              <w:rPr>
                <w:rFonts w:cstheme="minorHAnsi"/>
                <w:b/>
              </w:rPr>
              <w:t>. 10.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16</w:t>
            </w:r>
            <w:r w:rsidRPr="00930485">
              <w:rPr>
                <w:rFonts w:cstheme="minorHAnsi"/>
                <w:b/>
              </w:rPr>
              <w:t>. 10.</w:t>
            </w: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42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17</w:t>
            </w:r>
            <w:r w:rsidRPr="00930485">
              <w:rPr>
                <w:rFonts w:cstheme="minorHAnsi"/>
                <w:b/>
              </w:rPr>
              <w:t>. 10.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17</w:t>
            </w:r>
            <w:r w:rsidRPr="00930485">
              <w:rPr>
                <w:rFonts w:cstheme="minorHAnsi"/>
                <w:b/>
              </w:rPr>
              <w:t>. 10.</w:t>
            </w: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43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23.10.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43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24.10.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</w:t>
            </w:r>
            <w:r>
              <w:rPr>
                <w:rFonts w:cstheme="minorHAnsi"/>
                <w:b/>
              </w:rPr>
              <w:t>4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30</w:t>
            </w:r>
            <w:r w:rsidRPr="00930485">
              <w:rPr>
                <w:rFonts w:cstheme="minorHAnsi"/>
                <w:b/>
              </w:rPr>
              <w:t>. 1</w:t>
            </w:r>
            <w:r>
              <w:rPr>
                <w:rFonts w:cstheme="minorHAnsi"/>
                <w:b/>
              </w:rPr>
              <w:t>0</w:t>
            </w:r>
            <w:r w:rsidRPr="00930485">
              <w:rPr>
                <w:rFonts w:cstheme="minorHAnsi"/>
                <w:b/>
              </w:rPr>
              <w:t>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30</w:t>
            </w:r>
            <w:r w:rsidRPr="00930485">
              <w:rPr>
                <w:rFonts w:cstheme="minorHAnsi"/>
                <w:b/>
              </w:rPr>
              <w:t>. 1</w:t>
            </w:r>
            <w:r>
              <w:rPr>
                <w:rFonts w:cstheme="minorHAnsi"/>
                <w:b/>
              </w:rPr>
              <w:t>0</w:t>
            </w:r>
            <w:r w:rsidRPr="00930485">
              <w:rPr>
                <w:rFonts w:cstheme="minorHAnsi"/>
                <w:b/>
              </w:rPr>
              <w:t>.</w:t>
            </w: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</w:t>
            </w:r>
            <w:r>
              <w:rPr>
                <w:rFonts w:cstheme="minorHAnsi"/>
                <w:b/>
              </w:rPr>
              <w:t>4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31</w:t>
            </w:r>
            <w:r w:rsidRPr="00930485">
              <w:rPr>
                <w:rFonts w:cstheme="minorHAnsi"/>
                <w:b/>
              </w:rPr>
              <w:t>. 1</w:t>
            </w:r>
            <w:r>
              <w:rPr>
                <w:rFonts w:cstheme="minorHAnsi"/>
                <w:b/>
              </w:rPr>
              <w:t>0</w:t>
            </w:r>
            <w:r w:rsidRPr="00930485">
              <w:rPr>
                <w:rFonts w:cstheme="minorHAnsi"/>
                <w:b/>
              </w:rPr>
              <w:t>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31</w:t>
            </w:r>
            <w:r w:rsidRPr="00930485">
              <w:rPr>
                <w:rFonts w:cstheme="minorHAnsi"/>
                <w:b/>
              </w:rPr>
              <w:t>. 1</w:t>
            </w:r>
            <w:r>
              <w:rPr>
                <w:rFonts w:cstheme="minorHAnsi"/>
                <w:b/>
              </w:rPr>
              <w:t>0</w:t>
            </w:r>
            <w:r w:rsidRPr="00930485">
              <w:rPr>
                <w:rFonts w:cstheme="minorHAnsi"/>
                <w:b/>
              </w:rPr>
              <w:t>.</w:t>
            </w: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45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6.11.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45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7.11.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46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13.11.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13.11.</w:t>
            </w: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46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14.11.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14.11.</w:t>
            </w: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47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2</w:t>
            </w:r>
            <w:r>
              <w:rPr>
                <w:rFonts w:cstheme="minorHAnsi"/>
                <w:b/>
              </w:rPr>
              <w:t>0</w:t>
            </w:r>
            <w:r w:rsidRPr="00930485">
              <w:rPr>
                <w:rFonts w:cstheme="minorHAnsi"/>
                <w:b/>
              </w:rPr>
              <w:t>. 11.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47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2</w:t>
            </w:r>
            <w:r>
              <w:rPr>
                <w:rFonts w:cstheme="minorHAnsi"/>
                <w:b/>
              </w:rPr>
              <w:t>1</w:t>
            </w:r>
            <w:r w:rsidRPr="00930485">
              <w:rPr>
                <w:rFonts w:cstheme="minorHAnsi"/>
                <w:b/>
              </w:rPr>
              <w:t>. 11.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48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48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rPr>
                <w:rFonts w:cstheme="minorHAnsi"/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49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Pr="00930485">
              <w:rPr>
                <w:rFonts w:cstheme="minorHAnsi"/>
                <w:b/>
              </w:rPr>
              <w:t>. 12.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Pr="00930485">
              <w:rPr>
                <w:rFonts w:cstheme="minorHAnsi"/>
                <w:b/>
              </w:rPr>
              <w:t>. 12.</w:t>
            </w: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49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5.12.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Pr="00930485">
              <w:rPr>
                <w:rFonts w:cstheme="minorHAnsi"/>
                <w:b/>
              </w:rPr>
              <w:t>. 12.</w:t>
            </w: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50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1</w:t>
            </w:r>
            <w:r>
              <w:rPr>
                <w:rFonts w:cstheme="minorHAnsi"/>
                <w:b/>
              </w:rPr>
              <w:t>1</w:t>
            </w:r>
            <w:r w:rsidRPr="00930485">
              <w:rPr>
                <w:rFonts w:cstheme="minorHAnsi"/>
                <w:b/>
              </w:rPr>
              <w:t>. 12.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50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1</w:t>
            </w:r>
            <w:r>
              <w:rPr>
                <w:rFonts w:cstheme="minorHAnsi"/>
                <w:b/>
              </w:rPr>
              <w:t>2</w:t>
            </w:r>
            <w:r w:rsidRPr="00930485">
              <w:rPr>
                <w:rFonts w:cstheme="minorHAnsi"/>
                <w:b/>
              </w:rPr>
              <w:t>. 12.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8.1.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</w:t>
            </w:r>
            <w:r w:rsidRPr="00930485">
              <w:rPr>
                <w:rFonts w:cstheme="minorHAnsi"/>
                <w:b/>
              </w:rPr>
              <w:t>. 1.</w:t>
            </w:r>
          </w:p>
        </w:tc>
      </w:tr>
      <w:tr w:rsidR="008061E4" w:rsidRPr="00C46066" w:rsidTr="008061E4">
        <w:trPr>
          <w:trHeight w:hRule="exact" w:val="39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9.1.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</w:t>
            </w:r>
            <w:r w:rsidRPr="00930485">
              <w:rPr>
                <w:rFonts w:cstheme="minorHAnsi"/>
                <w:b/>
              </w:rPr>
              <w:t>. 1.</w:t>
            </w:r>
          </w:p>
        </w:tc>
      </w:tr>
      <w:tr w:rsidR="008061E4" w:rsidRPr="00647379" w:rsidTr="008061E4">
        <w:trPr>
          <w:trHeight w:hRule="exact" w:val="1517"/>
        </w:trPr>
        <w:tc>
          <w:tcPr>
            <w:tcW w:w="119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6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(1</w:t>
            </w:r>
            <w:r>
              <w:rPr>
                <w:rFonts w:cstheme="minorHAnsi"/>
                <w:b/>
              </w:rPr>
              <w:t>2</w:t>
            </w:r>
            <w:bookmarkStart w:id="1" w:name="_GoBack"/>
            <w:bookmarkEnd w:id="1"/>
            <w:r w:rsidRPr="00930485">
              <w:rPr>
                <w:rFonts w:cstheme="minorHAnsi"/>
                <w:b/>
              </w:rPr>
              <w:t xml:space="preserve"> dnů) konzultací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(1</w:t>
            </w:r>
            <w:r>
              <w:rPr>
                <w:rFonts w:cstheme="minorHAnsi"/>
                <w:b/>
              </w:rPr>
              <w:t xml:space="preserve">0 </w:t>
            </w:r>
            <w:r w:rsidRPr="00930485">
              <w:rPr>
                <w:rFonts w:cstheme="minorHAnsi"/>
                <w:b/>
              </w:rPr>
              <w:t>dnů) konzultací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6</w:t>
            </w:r>
          </w:p>
          <w:p w:rsidR="008061E4" w:rsidRPr="00930485" w:rsidRDefault="008061E4" w:rsidP="008061E4">
            <w:pPr>
              <w:jc w:val="center"/>
              <w:rPr>
                <w:rFonts w:cstheme="minorHAnsi"/>
                <w:b/>
              </w:rPr>
            </w:pPr>
            <w:r w:rsidRPr="00930485">
              <w:rPr>
                <w:rFonts w:cstheme="minorHAnsi"/>
                <w:b/>
              </w:rPr>
              <w:t>(1</w:t>
            </w:r>
            <w:r>
              <w:rPr>
                <w:rFonts w:cstheme="minorHAnsi"/>
                <w:b/>
              </w:rPr>
              <w:t>2</w:t>
            </w:r>
            <w:r w:rsidRPr="00930485">
              <w:rPr>
                <w:rFonts w:cstheme="minorHAnsi"/>
                <w:b/>
              </w:rPr>
              <w:t xml:space="preserve"> dnů) konzultací</w:t>
            </w:r>
          </w:p>
        </w:tc>
      </w:tr>
    </w:tbl>
    <w:p w:rsidR="00415651" w:rsidRDefault="00415651" w:rsidP="00841D0F">
      <w:pPr>
        <w:jc w:val="center"/>
      </w:pPr>
    </w:p>
    <w:p w:rsidR="00286603" w:rsidRDefault="00286603" w:rsidP="00841D0F">
      <w:pPr>
        <w:jc w:val="center"/>
      </w:pPr>
    </w:p>
    <w:p w:rsidR="00255898" w:rsidRDefault="00255898" w:rsidP="00841D0F">
      <w:pPr>
        <w:jc w:val="center"/>
      </w:pPr>
    </w:p>
    <w:p w:rsidR="00255898" w:rsidRDefault="00255898" w:rsidP="00841D0F">
      <w:pPr>
        <w:jc w:val="center"/>
      </w:pPr>
    </w:p>
    <w:p w:rsidR="00255898" w:rsidRDefault="0025589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850AD9" w:rsidRDefault="00850AD9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713408"/>
    <w:p w:rsidR="00713408" w:rsidRDefault="00713408" w:rsidP="00841D0F">
      <w:pPr>
        <w:jc w:val="center"/>
      </w:pPr>
    </w:p>
    <w:sectPr w:rsidR="007134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D177B7"/>
    <w:multiLevelType w:val="hybridMultilevel"/>
    <w:tmpl w:val="8B2472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EC4"/>
    <w:rsid w:val="00032F08"/>
    <w:rsid w:val="000E1E8C"/>
    <w:rsid w:val="00111326"/>
    <w:rsid w:val="001955CD"/>
    <w:rsid w:val="001F2688"/>
    <w:rsid w:val="001F5165"/>
    <w:rsid w:val="0022686C"/>
    <w:rsid w:val="00255898"/>
    <w:rsid w:val="00284D6F"/>
    <w:rsid w:val="00286603"/>
    <w:rsid w:val="00290417"/>
    <w:rsid w:val="002E1305"/>
    <w:rsid w:val="00375D0A"/>
    <w:rsid w:val="003C78A9"/>
    <w:rsid w:val="00407108"/>
    <w:rsid w:val="00415651"/>
    <w:rsid w:val="004818AA"/>
    <w:rsid w:val="00557507"/>
    <w:rsid w:val="0056014F"/>
    <w:rsid w:val="00616A88"/>
    <w:rsid w:val="00636088"/>
    <w:rsid w:val="00666910"/>
    <w:rsid w:val="00713408"/>
    <w:rsid w:val="00756FB3"/>
    <w:rsid w:val="00770431"/>
    <w:rsid w:val="008061E4"/>
    <w:rsid w:val="0082363B"/>
    <w:rsid w:val="00841D0F"/>
    <w:rsid w:val="00850AD9"/>
    <w:rsid w:val="008E35F1"/>
    <w:rsid w:val="008E73D9"/>
    <w:rsid w:val="008F4268"/>
    <w:rsid w:val="00930485"/>
    <w:rsid w:val="00993A20"/>
    <w:rsid w:val="00A37EC4"/>
    <w:rsid w:val="00A55965"/>
    <w:rsid w:val="00B35C87"/>
    <w:rsid w:val="00B752D3"/>
    <w:rsid w:val="00BC023A"/>
    <w:rsid w:val="00C17392"/>
    <w:rsid w:val="00C46066"/>
    <w:rsid w:val="00C462DC"/>
    <w:rsid w:val="00D151D2"/>
    <w:rsid w:val="00DE136C"/>
    <w:rsid w:val="00DE5934"/>
    <w:rsid w:val="00F325CD"/>
    <w:rsid w:val="00FA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5CC87"/>
  <w15:chartTrackingRefBased/>
  <w15:docId w15:val="{13AFBC98-EF55-472F-B14F-88450F865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37EC4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A37E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5596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F42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42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173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kofronovav</cp:lastModifiedBy>
  <cp:revision>4</cp:revision>
  <cp:lastPrinted>2026-04-16T07:36:00Z</cp:lastPrinted>
  <dcterms:created xsi:type="dcterms:W3CDTF">2026-04-16T07:30:00Z</dcterms:created>
  <dcterms:modified xsi:type="dcterms:W3CDTF">2026-04-16T07:36:00Z</dcterms:modified>
</cp:coreProperties>
</file>